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60" w:rsidRPr="00555876" w:rsidRDefault="00F04960" w:rsidP="00F04960">
      <w:pPr>
        <w:pStyle w:val="7"/>
        <w:jc w:val="center"/>
        <w:rPr>
          <w:b/>
        </w:rPr>
      </w:pPr>
      <w:r w:rsidRPr="00555876">
        <w:rPr>
          <w:b/>
        </w:rPr>
        <w:t>КАЗАХСКИЙ НАЦИОНАЛЬНЫЙ УНИВЕРСИТЕТ ИМ. АЛЬ-ФАРАБИ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E0738A" w:rsidRPr="008E1C10" w:rsidRDefault="00E0738A" w:rsidP="00E0738A">
      <w:pPr>
        <w:pStyle w:val="1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0738A" w:rsidRPr="008E1C10" w:rsidRDefault="00E0738A" w:rsidP="00E0738A">
      <w:pPr>
        <w:pStyle w:val="1"/>
        <w:spacing w:before="0" w:after="0"/>
        <w:ind w:left="5245"/>
        <w:contextualSpacing/>
        <w:rPr>
          <w:rFonts w:ascii="Times New Roman" w:hAnsi="Times New Roman"/>
          <w:sz w:val="24"/>
          <w:szCs w:val="24"/>
          <w:lang w:val="kk-KZ"/>
        </w:rPr>
      </w:pPr>
      <w:r w:rsidRPr="008E1C10">
        <w:rPr>
          <w:rFonts w:ascii="Times New Roman" w:hAnsi="Times New Roman"/>
          <w:sz w:val="24"/>
          <w:szCs w:val="24"/>
        </w:rPr>
        <w:t xml:space="preserve"> УТВЕРЖДАЮ</w:t>
      </w:r>
    </w:p>
    <w:p w:rsidR="00E0738A" w:rsidRDefault="00E0738A" w:rsidP="00E0738A">
      <w:pPr>
        <w:pStyle w:val="7"/>
        <w:spacing w:before="0" w:after="0"/>
        <w:ind w:left="5245"/>
        <w:contextualSpacing/>
        <w:rPr>
          <w:b/>
        </w:rPr>
      </w:pP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Декан факультета</w:t>
      </w:r>
    </w:p>
    <w:p w:rsidR="00E0738A" w:rsidRPr="008E1C10" w:rsidRDefault="00E0738A" w:rsidP="00E0738A">
      <w:pPr>
        <w:ind w:left="5245"/>
        <w:contextualSpacing/>
      </w:pPr>
      <w:r>
        <w:t>___________________________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</w:pPr>
      <w:r w:rsidRPr="008E1C10">
        <w:t>Масалимова А.Р.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"______"_____</w:t>
      </w:r>
      <w:r>
        <w:rPr>
          <w:b/>
        </w:rPr>
        <w:t>_______</w:t>
      </w:r>
      <w:r w:rsidR="00747662">
        <w:rPr>
          <w:b/>
        </w:rPr>
        <w:t>___ 2019</w:t>
      </w:r>
      <w:r w:rsidRPr="008E1C10">
        <w:rPr>
          <w:b/>
        </w:rPr>
        <w:t xml:space="preserve"> г.</w:t>
      </w:r>
    </w:p>
    <w:p w:rsidR="00E0738A" w:rsidRPr="008E1C10" w:rsidRDefault="00E0738A" w:rsidP="00E0738A">
      <w:pPr>
        <w:contextualSpacing/>
        <w:jc w:val="center"/>
      </w:pPr>
    </w:p>
    <w:p w:rsidR="00E0738A" w:rsidRDefault="00E0738A" w:rsidP="00E0738A">
      <w:pPr>
        <w:contextualSpacing/>
        <w:rPr>
          <w:b/>
        </w:rPr>
      </w:pPr>
    </w:p>
    <w:p w:rsidR="00F04960" w:rsidRPr="00555876" w:rsidRDefault="00F04960" w:rsidP="00F04960">
      <w:pPr>
        <w:ind w:firstLine="709"/>
        <w:jc w:val="right"/>
        <w:rPr>
          <w:i/>
        </w:rPr>
      </w:pPr>
    </w:p>
    <w:p w:rsidR="00F04960" w:rsidRPr="00555876" w:rsidRDefault="00F04960" w:rsidP="00F04960">
      <w:pPr>
        <w:autoSpaceDE w:val="0"/>
        <w:autoSpaceDN w:val="0"/>
        <w:adjustRightInd w:val="0"/>
        <w:jc w:val="center"/>
        <w:rPr>
          <w:b/>
          <w:bCs/>
        </w:rPr>
      </w:pPr>
      <w:r w:rsidRPr="00555876">
        <w:rPr>
          <w:b/>
          <w:bCs/>
        </w:rPr>
        <w:t>СИЛЛАБУС</w:t>
      </w:r>
    </w:p>
    <w:p w:rsidR="00F04960" w:rsidRPr="00555876" w:rsidRDefault="00F04960" w:rsidP="00F04960">
      <w:pPr>
        <w:jc w:val="center"/>
        <w:rPr>
          <w:b/>
          <w:bCs/>
        </w:rPr>
      </w:pPr>
      <w:r w:rsidRPr="00555876">
        <w:rPr>
          <w:b/>
          <w:bCs/>
        </w:rPr>
        <w:t xml:space="preserve">  </w:t>
      </w:r>
      <w:r w:rsidR="00747662">
        <w:rPr>
          <w:b/>
          <w:bCs/>
        </w:rPr>
        <w:t>2019-2020</w:t>
      </w:r>
      <w:r w:rsidRPr="00555876">
        <w:rPr>
          <w:b/>
          <w:bCs/>
        </w:rPr>
        <w:t xml:space="preserve"> уч. год</w:t>
      </w:r>
    </w:p>
    <w:p w:rsidR="00F04960" w:rsidRPr="00555876" w:rsidRDefault="00747662" w:rsidP="00F04960">
      <w:pPr>
        <w:jc w:val="center"/>
        <w:rPr>
          <w:b/>
          <w:bCs/>
        </w:rPr>
      </w:pPr>
      <w:r>
        <w:rPr>
          <w:b/>
          <w:bCs/>
        </w:rPr>
        <w:t>Детская нейропсихология</w:t>
      </w:r>
    </w:p>
    <w:p w:rsidR="004A40D0" w:rsidRPr="004A40D0" w:rsidRDefault="004A40D0" w:rsidP="004A40D0">
      <w:pPr>
        <w:jc w:val="center"/>
        <w:rPr>
          <w:b/>
          <w:bCs/>
        </w:rPr>
      </w:pPr>
      <w:bookmarkStart w:id="0" w:name="_GoBack"/>
      <w:r w:rsidRPr="004A40D0">
        <w:rPr>
          <w:b/>
          <w:bCs/>
        </w:rPr>
        <w:t>2019-2020 уч. год</w:t>
      </w:r>
    </w:p>
    <w:bookmarkEnd w:id="0"/>
    <w:p w:rsidR="00E0738A" w:rsidRDefault="00E0738A" w:rsidP="00F04960">
      <w:pPr>
        <w:rPr>
          <w:b/>
        </w:rPr>
      </w:pPr>
    </w:p>
    <w:p w:rsidR="00F04960" w:rsidRPr="00555876" w:rsidRDefault="00F04960" w:rsidP="00FD1F3A">
      <w:pPr>
        <w:jc w:val="center"/>
        <w:rPr>
          <w:b/>
        </w:rPr>
      </w:pPr>
      <w:r w:rsidRPr="00555876">
        <w:rPr>
          <w:b/>
        </w:rPr>
        <w:t>Академическая информация о курсе</w:t>
      </w:r>
    </w:p>
    <w:p w:rsidR="00F04960" w:rsidRPr="00555876" w:rsidRDefault="00F04960" w:rsidP="00F04960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F04960" w:rsidRPr="00555876" w:rsidTr="00820DDF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820DDF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820DDF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4A40D0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4A40D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4A40D0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4A40D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4A40D0" w:rsidRDefault="004A40D0" w:rsidP="00820DDF">
            <w:pPr>
              <w:autoSpaceDE w:val="0"/>
              <w:autoSpaceDN w:val="0"/>
              <w:adjustRightInd w:val="0"/>
              <w:jc w:val="center"/>
            </w:pPr>
            <w:r w:rsidRPr="004A40D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4A40D0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4A40D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8953BB" w:rsidRDefault="004A40D0" w:rsidP="00820D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953BB">
              <w:rPr>
                <w:color w:val="000000"/>
              </w:rPr>
              <w:t>5</w:t>
            </w: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8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820DDF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0D0" w:rsidRDefault="00F04960" w:rsidP="004A40D0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4A40D0">
            <w:pPr>
              <w:jc w:val="both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04960" w:rsidRPr="00555876" w:rsidRDefault="00F04960" w:rsidP="00F04960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747662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– </w:t>
            </w:r>
            <w:r w:rsidR="00747662" w:rsidRPr="00747662">
              <w:rPr>
                <w:rFonts w:eastAsia="Calibri"/>
                <w:lang w:val="kk-KZ" w:eastAsia="en-US"/>
              </w:rPr>
              <w:t>сформировать у студентов основные представления о формировании функциональной мозговой организации в онтогенезе, о новых подходах к изучению видов отклоняющегося развития, их структуре, степени выраженности, а также возможностях нейропсихологической диагностики и коррекции отклонений развития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знать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синдромов на разных возрастных этапах 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 xml:space="preserve">оценивать результаты нейропсихологического обследования в норме и </w:t>
            </w:r>
            <w:r w:rsidRPr="00747662">
              <w:rPr>
                <w:rFonts w:eastAsia="Calibri"/>
                <w:lang w:eastAsia="en-US"/>
              </w:rPr>
              <w:lastRenderedPageBreak/>
              <w:t>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нейропсихологического диагностического обследования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владеть: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 xml:space="preserve">«Возрастная психология»,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747662">
              <w:t>.</w:t>
            </w:r>
          </w:p>
        </w:tc>
      </w:tr>
      <w:tr w:rsidR="00F04960" w:rsidRPr="00882617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Микнадзе Ю.В. Нейропсихология детского возраста. СПб.: Питер, 2014г. – 288с.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Актуальные проблемы нейропсихологии детского возраста /под ред. Л.С.Цветковой, М., 2001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Семенович А.В. Нейропсихологическая диагностика и коррекция в детском возрасте М., 2002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Цветкова Л.С. «Нейропсихология письма. Счета, чтения» М., 2000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F04960" w:rsidRPr="00555876" w:rsidRDefault="00F04960" w:rsidP="00820DDF"/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8953BB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9" w:history="1">
              <w:r w:rsidR="00E144DF" w:rsidRPr="00555876">
                <w:rPr>
                  <w:rStyle w:val="a8"/>
                </w:rPr>
                <w:t>www.psychology-online.net</w:t>
              </w:r>
            </w:hyperlink>
            <w:r w:rsidR="00E144DF"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10" w:history="1">
              <w:r w:rsidR="00E144DF"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1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555876" w:rsidRDefault="008953BB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2" w:history="1">
              <w:r w:rsidR="00E144DF"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="00E144DF" w:rsidRPr="00555876">
              <w:rPr>
                <w:lang w:val="en-US"/>
              </w:rPr>
              <w:t xml:space="preserve"> - fMRi data.</w:t>
            </w:r>
          </w:p>
          <w:p w:rsidR="00E144DF" w:rsidRPr="00555876" w:rsidRDefault="00E144DF" w:rsidP="00820DDF">
            <w:pPr>
              <w:rPr>
                <w:b/>
                <w:lang w:val="en-US"/>
              </w:rPr>
            </w:pPr>
          </w:p>
          <w:p w:rsidR="00F04960" w:rsidRPr="00555876" w:rsidRDefault="00F04960" w:rsidP="00820DDF">
            <w:pPr>
              <w:rPr>
                <w:b/>
                <w:color w:val="FF6600"/>
                <w:lang w:val="en-US"/>
              </w:rPr>
            </w:pP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политика курса  в контексте университетск</w:t>
            </w:r>
            <w:r w:rsidRPr="00555876">
              <w:lastRenderedPageBreak/>
              <w:t xml:space="preserve">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 xml:space="preserve">Все учебные </w:t>
            </w:r>
            <w:r w:rsidRPr="008E1C10">
              <w:rPr>
                <w:lang w:val="kk-KZ"/>
              </w:rPr>
              <w:lastRenderedPageBreak/>
              <w:t>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555876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</w:p>
        </w:tc>
      </w:tr>
      <w:tr w:rsidR="00F04960" w:rsidRPr="00555876" w:rsidTr="00820DD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Default="00F04960" w:rsidP="00820DDF"/>
          <w:tbl>
            <w:tblPr>
              <w:tblW w:w="98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54"/>
            </w:tblGrid>
            <w:tr w:rsidR="00A4122A" w:rsidRPr="008E1C10" w:rsidTr="00A4122A">
              <w:trPr>
                <w:trHeight w:val="1941"/>
              </w:trPr>
              <w:tc>
                <w:tcPr>
                  <w:tcW w:w="985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4122A" w:rsidRPr="00A4122A" w:rsidRDefault="00A4122A" w:rsidP="00A4122A">
                  <w:pPr>
                    <w:contextualSpacing/>
                  </w:pPr>
                  <w:r w:rsidRPr="00A4122A">
                    <w:rPr>
                      <w:b/>
                    </w:rPr>
                    <w:t>Критериальное оценивание:</w:t>
                  </w:r>
                  <w:r w:rsidRPr="00A4122A">
                    <w:t xml:space="preserve"> оценка всех результатов обучения в отношении дескрипторов (проверка формирования компетенции на промежуточном контроле и экзаменах).</w:t>
                  </w:r>
                </w:p>
                <w:p w:rsidR="00A4122A" w:rsidRPr="00A4122A" w:rsidRDefault="00A4122A" w:rsidP="00A4122A">
                  <w:pPr>
                    <w:contextualSpacing/>
                  </w:pPr>
                  <w:r w:rsidRPr="00A4122A">
                    <w:rPr>
                      <w:b/>
                    </w:rPr>
                    <w:t>Суммативная оценка:</w:t>
                  </w:r>
                  <w:r w:rsidRPr="00A4122A">
                    <w:t xml:space="preserve"> оценка участия и активной работы в аудитории; оценка выполнения заданий, СРС, СРС.</w:t>
                  </w:r>
                </w:p>
                <w:p w:rsidR="00A4122A" w:rsidRDefault="00A4122A" w:rsidP="00A4122A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A4122A">
                    <w:t>Ваша итоговая оценка рассчитывается по следующей формуле:</w:t>
                  </w:r>
                </w:p>
                <w:p w:rsidR="00A4122A" w:rsidRDefault="00A4122A" w:rsidP="00A4122A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 w:rsidRPr="00A4122A">
                    <w:t>итоговая оценка по дисциплине</w:t>
                  </w:r>
                  <w:r>
                    <w:t xml:space="preserve"> </w:t>
                  </w:r>
                  <w:r w:rsidRPr="00A4122A">
                    <w:t>=</w:t>
                  </w:r>
                  <w:r>
                    <w:t xml:space="preserve"> </w:t>
                  </w:r>
                  <w:r w:rsidRPr="00A4122A">
                    <w:rPr>
                      <w:u w:val="single"/>
                    </w:rPr>
                    <w:t>(РК1+РК2+РК3)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 xml:space="preserve">   </w:t>
                  </w:r>
                  <w:r w:rsidRPr="00A4122A">
                    <w:t>∙0,6+0,4XИК</w:t>
                  </w:r>
                </w:p>
                <w:p w:rsidR="00A4122A" w:rsidRPr="008E1C10" w:rsidRDefault="00A4122A" w:rsidP="00A4122A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</w:pPr>
                  <w:r>
                    <w:t xml:space="preserve">                                                                         3</w:t>
                  </w:r>
                </w:p>
              </w:tc>
            </w:tr>
          </w:tbl>
          <w:p w:rsidR="00F04960" w:rsidRPr="00555876" w:rsidRDefault="00F04960" w:rsidP="00820DDF"/>
        </w:tc>
      </w:tr>
    </w:tbl>
    <w:p w:rsidR="00F04960" w:rsidRPr="00A91574" w:rsidRDefault="00F04960" w:rsidP="00A91574">
      <w:pPr>
        <w:jc w:val="center"/>
        <w:rPr>
          <w:b/>
        </w:rPr>
      </w:pPr>
      <w:r w:rsidRPr="00555876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Неделя / дата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Кол-во часов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Максимальный балл</w:t>
            </w:r>
          </w:p>
        </w:tc>
      </w:tr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5</w:t>
            </w:r>
          </w:p>
        </w:tc>
      </w:tr>
      <w:tr w:rsidR="00F04960" w:rsidRPr="00555876" w:rsidTr="0031386D">
        <w:trPr>
          <w:trHeight w:val="609"/>
        </w:trPr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="00F84407" w:rsidRPr="00F84407">
              <w:t>Предмет, задачи, принципы и методы нейропсихологии детского возраста</w:t>
            </w:r>
            <w:r w:rsidR="00BF6634">
              <w:t xml:space="preserve">. </w:t>
            </w:r>
            <w:r w:rsidR="00BF6634" w:rsidRPr="00BF6634">
              <w:t>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1276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F04960" w:rsidRPr="00555876" w:rsidTr="00F04960">
        <w:trPr>
          <w:trHeight w:val="734"/>
        </w:trPr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="00F04960" w:rsidRPr="0031386D">
              <w:rPr>
                <w:b/>
              </w:rPr>
              <w:t xml:space="preserve"> 1.</w:t>
            </w:r>
            <w:r w:rsidR="000B35CE">
              <w:t xml:space="preserve"> </w:t>
            </w:r>
            <w:r w:rsidR="00F84407" w:rsidRPr="00F84407">
              <w:t>Детская нейропсихология как наука о формировании функциональной мозговой организации в онтогенезе.</w:t>
            </w:r>
          </w:p>
        </w:tc>
        <w:tc>
          <w:tcPr>
            <w:tcW w:w="1276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6354" w:type="dxa"/>
          </w:tcPr>
          <w:p w:rsidR="00F84407" w:rsidRDefault="00F04960" w:rsidP="00B76CC4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="00F84407" w:rsidRPr="00F84407">
              <w:t>История изучения проблемы локализации психических функций.</w:t>
            </w:r>
          </w:p>
          <w:p w:rsidR="00F04960" w:rsidRPr="00555876" w:rsidRDefault="00F84407" w:rsidP="00B76CC4">
            <w:pPr>
              <w:jc w:val="both"/>
            </w:pPr>
            <w:r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2.</w:t>
            </w:r>
            <w:r w:rsidR="000F47CC">
              <w:t xml:space="preserve"> </w:t>
            </w:r>
            <w:r w:rsidR="00F84407"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F04960" w:rsidRPr="00555876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="00F84407" w:rsidRPr="00F84407">
              <w:t>Функциональные системы и их гетерохронное развитие.</w:t>
            </w:r>
          </w:p>
        </w:tc>
        <w:tc>
          <w:tcPr>
            <w:tcW w:w="1276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3</w:t>
            </w:r>
            <w:r w:rsidR="00E8667F">
              <w:t xml:space="preserve"> </w:t>
            </w:r>
            <w:r w:rsidR="00F84407" w:rsidRPr="00F84407"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1276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F04960" w:rsidRPr="00555876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D10C86" w:rsidRDefault="00F04960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</w:t>
            </w:r>
            <w:r w:rsidRPr="0031386D">
              <w:rPr>
                <w:b/>
              </w:rPr>
              <w:t>1</w:t>
            </w:r>
            <w:r w:rsidR="0031386D" w:rsidRPr="0031386D">
              <w:rPr>
                <w:b/>
              </w:rPr>
              <w:t>.</w:t>
            </w:r>
            <w:r w:rsidRPr="0031386D">
              <w:rPr>
                <w:b/>
              </w:rPr>
              <w:t xml:space="preserve"> </w:t>
            </w:r>
            <w:r w:rsidR="00E8667F">
              <w:t xml:space="preserve">Презентация. </w:t>
            </w:r>
            <w:r w:rsidR="00D10C86" w:rsidRPr="00D10C86">
              <w:t>Нейропсихологические факторы и их роль в развитии психической деятельности ребенка.</w:t>
            </w:r>
          </w:p>
        </w:tc>
        <w:tc>
          <w:tcPr>
            <w:tcW w:w="1276" w:type="dxa"/>
          </w:tcPr>
          <w:p w:rsidR="00F04960" w:rsidRPr="00074B69" w:rsidRDefault="00F04960" w:rsidP="00F0496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F04960" w:rsidRPr="00074B69" w:rsidRDefault="00882617" w:rsidP="00F04960">
            <w:pPr>
              <w:jc w:val="center"/>
              <w:rPr>
                <w:b/>
              </w:rPr>
            </w:pPr>
            <w:r w:rsidRPr="00074B69">
              <w:rPr>
                <w:b/>
              </w:rPr>
              <w:t>20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4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="00F84407" w:rsidRPr="00F84407">
              <w:t>Проблема локализации ВПФ в мозге. Учение о трех блоках мозга.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4</w:t>
            </w:r>
            <w:r w:rsidR="00FA3F39">
              <w:t xml:space="preserve"> </w:t>
            </w:r>
            <w:r w:rsidR="00D10C86" w:rsidRPr="00D10C86">
              <w:t>Синдромы несформированности и нарушений ВПФ у детей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5</w:t>
            </w:r>
          </w:p>
        </w:tc>
        <w:tc>
          <w:tcPr>
            <w:tcW w:w="6354" w:type="dxa"/>
          </w:tcPr>
          <w:p w:rsidR="00883961" w:rsidRPr="00555876" w:rsidRDefault="002651EA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="00D10C86" w:rsidRPr="00D10C86">
              <w:t>Прикладные аспекты нейропсихологии. Дифференциально-диагностическая и коррекционная работа нейропсихолога с ребёнком.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5</w:t>
            </w:r>
            <w:r w:rsidR="005C49B0">
              <w:t xml:space="preserve"> </w:t>
            </w:r>
            <w:r w:rsidR="00D10C86" w:rsidRPr="00D10C86">
              <w:t>Принципы и процедура синдромного анализа. Нейропсихологическая диагностика в детском возрасте.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D10C86" w:rsidRPr="00555876" w:rsidRDefault="00883961" w:rsidP="00D10C86">
            <w:pPr>
              <w:jc w:val="both"/>
            </w:pPr>
            <w:r w:rsidRPr="0031386D">
              <w:rPr>
                <w:b/>
              </w:rPr>
              <w:t>СРСП</w:t>
            </w:r>
            <w:r w:rsidR="00882617">
              <w:rPr>
                <w:b/>
              </w:rPr>
              <w:t xml:space="preserve"> 2  1</w:t>
            </w:r>
            <w:r w:rsidR="000E67F4">
              <w:rPr>
                <w:b/>
              </w:rPr>
              <w:t xml:space="preserve"> </w:t>
            </w:r>
          </w:p>
          <w:p w:rsidR="00883961" w:rsidRPr="00555876" w:rsidRDefault="00D10C86" w:rsidP="000E67F4">
            <w:pPr>
              <w:tabs>
                <w:tab w:val="left" w:pos="318"/>
              </w:tabs>
              <w:jc w:val="both"/>
            </w:pPr>
            <w:r>
              <w:lastRenderedPageBreak/>
              <w:t>Таблица-</w:t>
            </w:r>
            <w:r w:rsidRPr="00D10C86">
              <w:t>Схема нейропсихологического обследования детей</w:t>
            </w:r>
          </w:p>
        </w:tc>
        <w:tc>
          <w:tcPr>
            <w:tcW w:w="1276" w:type="dxa"/>
          </w:tcPr>
          <w:p w:rsidR="00883961" w:rsidRPr="00074B69" w:rsidRDefault="00883961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30</w:t>
            </w:r>
          </w:p>
        </w:tc>
      </w:tr>
      <w:tr w:rsidR="00882617" w:rsidRPr="00555876" w:rsidTr="00F04960">
        <w:tc>
          <w:tcPr>
            <w:tcW w:w="876" w:type="dxa"/>
          </w:tcPr>
          <w:p w:rsidR="00882617" w:rsidRPr="00555876" w:rsidRDefault="00882617" w:rsidP="00B72EA9">
            <w:pPr>
              <w:jc w:val="center"/>
            </w:pPr>
          </w:p>
        </w:tc>
        <w:tc>
          <w:tcPr>
            <w:tcW w:w="6354" w:type="dxa"/>
          </w:tcPr>
          <w:p w:rsidR="00882617" w:rsidRPr="0031386D" w:rsidRDefault="00882617" w:rsidP="00D10C86">
            <w:pPr>
              <w:jc w:val="both"/>
              <w:rPr>
                <w:b/>
              </w:rPr>
            </w:pPr>
            <w:r w:rsidRPr="00882617"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882617" w:rsidRPr="00074B69" w:rsidRDefault="00882617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2617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100б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6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="00D10C86" w:rsidRPr="00D10C86">
              <w:t>Нейропсихолог</w:t>
            </w:r>
            <w:r w:rsidR="009057EC">
              <w:t>и</w:t>
            </w:r>
            <w:r w:rsidR="00D10C86" w:rsidRPr="00D10C86">
              <w:t>ческая диагностика и коррекция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924DDB" w:rsidRDefault="00E0738A" w:rsidP="00924DDB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6</w:t>
            </w:r>
            <w:r w:rsidR="002651EA">
              <w:t xml:space="preserve"> </w:t>
            </w:r>
            <w:r w:rsidR="00D10C86" w:rsidRPr="00D10C86">
              <w:t>Теоретическое введение в проблему нейропсихологической коррекции детей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882617">
              <w:rPr>
                <w:b/>
              </w:rPr>
              <w:t xml:space="preserve"> 3</w:t>
            </w:r>
            <w:r w:rsidR="0031386D">
              <w:rPr>
                <w:b/>
              </w:rPr>
              <w:t xml:space="preserve"> </w:t>
            </w:r>
            <w:r w:rsidR="0027556C" w:rsidRPr="0027556C">
              <w:t>Процедура проведения и оценки (количественной и качественной) нейропсихологических проб. Анализ ошибок у детей. </w:t>
            </w:r>
            <w:r w:rsidR="0027556C">
              <w:t>Презентация</w:t>
            </w:r>
          </w:p>
        </w:tc>
        <w:tc>
          <w:tcPr>
            <w:tcW w:w="1276" w:type="dxa"/>
          </w:tcPr>
          <w:p w:rsidR="00883961" w:rsidRPr="00074B69" w:rsidRDefault="00883961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15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7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="002651EA" w:rsidRPr="002651EA">
              <w:t>Психологическая диагностика, коррекция, консультирование и реабилитация пациентов с сахарным диабетом</w:t>
            </w:r>
            <w:r w:rsidR="00E3367C">
              <w:t xml:space="preserve"> 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751D0D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7</w:t>
            </w:r>
            <w:r w:rsidR="00E3367C">
              <w:t xml:space="preserve"> </w:t>
            </w:r>
            <w:r w:rsidR="00D10C86" w:rsidRPr="00D10C86">
              <w:t xml:space="preserve">Теоретические предпосылки создания комплексной методики нейропсихологической коррекции и абилитации в детском возрасте по А.В.Семенович. 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883961" w:rsidRPr="00555876" w:rsidTr="00F04960">
        <w:tc>
          <w:tcPr>
            <w:tcW w:w="876" w:type="dxa"/>
            <w:vMerge w:val="restart"/>
          </w:tcPr>
          <w:p w:rsidR="00883961" w:rsidRPr="00555876" w:rsidRDefault="00F92E03" w:rsidP="00B72EA9">
            <w:pPr>
              <w:jc w:val="center"/>
            </w:pPr>
            <w:r w:rsidRPr="00555876">
              <w:t>8</w:t>
            </w:r>
          </w:p>
        </w:tc>
        <w:tc>
          <w:tcPr>
            <w:tcW w:w="6354" w:type="dxa"/>
          </w:tcPr>
          <w:p w:rsidR="00883961" w:rsidRPr="0031386D" w:rsidRDefault="00F92E03" w:rsidP="00B76CC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>Лекция 8</w:t>
            </w:r>
            <w:r w:rsidR="00883961" w:rsidRPr="0031386D">
              <w:rPr>
                <w:b/>
              </w:rPr>
              <w:t xml:space="preserve">. </w:t>
            </w:r>
            <w:r w:rsidR="009057EC" w:rsidRPr="009057EC">
              <w:t>Методологическая основа нейропсихологической коррекции детей.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8</w:t>
            </w:r>
            <w:r w:rsidR="00BF76FE">
              <w:t xml:space="preserve"> </w:t>
            </w:r>
            <w:r w:rsidR="009057EC" w:rsidRPr="009057EC">
              <w:t>Основные положения синдромного анализа нарушений высших психических функций.</w:t>
            </w:r>
          </w:p>
        </w:tc>
        <w:tc>
          <w:tcPr>
            <w:tcW w:w="1276" w:type="dxa"/>
          </w:tcPr>
          <w:p w:rsidR="00883961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883961" w:rsidRPr="00555876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BF76FE" w:rsidRPr="00555876" w:rsidRDefault="0031386D" w:rsidP="0031386D">
            <w:pPr>
              <w:jc w:val="both"/>
            </w:pPr>
            <w:r>
              <w:rPr>
                <w:b/>
              </w:rPr>
              <w:t xml:space="preserve">СРСП </w:t>
            </w:r>
            <w:r w:rsidR="00BF6634">
              <w:rPr>
                <w:b/>
              </w:rPr>
              <w:t>4</w:t>
            </w:r>
            <w:r>
              <w:t xml:space="preserve"> </w:t>
            </w:r>
            <w:r w:rsidR="009057EC">
              <w:t xml:space="preserve">Реферат. </w:t>
            </w:r>
            <w:r w:rsidR="009057EC" w:rsidRPr="009057EC"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1276" w:type="dxa"/>
          </w:tcPr>
          <w:p w:rsidR="00883961" w:rsidRPr="00074B69" w:rsidRDefault="00883961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3961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15</w:t>
            </w: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  <w:r w:rsidRPr="00555876">
              <w:t>9</w:t>
            </w:r>
          </w:p>
        </w:tc>
        <w:tc>
          <w:tcPr>
            <w:tcW w:w="6354" w:type="dxa"/>
          </w:tcPr>
          <w:p w:rsidR="00B72EA9" w:rsidRPr="009057EC" w:rsidRDefault="00B72EA9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 xml:space="preserve">Лекция 9. </w:t>
            </w:r>
            <w:r w:rsidR="0031386D">
              <w:rPr>
                <w:b/>
              </w:rPr>
              <w:t xml:space="preserve"> </w:t>
            </w:r>
            <w:r w:rsidR="009057EC" w:rsidRPr="009057EC">
              <w:t>Морфогенез мозга.</w:t>
            </w:r>
          </w:p>
        </w:tc>
        <w:tc>
          <w:tcPr>
            <w:tcW w:w="1276" w:type="dxa"/>
          </w:tcPr>
          <w:p w:rsidR="00B72EA9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B72EA9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B72EA9" w:rsidRPr="00555876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B72EA9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 w:rsidR="004A3372">
              <w:rPr>
                <w:b/>
              </w:rPr>
              <w:t>9</w:t>
            </w:r>
            <w:r w:rsidR="00BF0402">
              <w:t xml:space="preserve"> </w:t>
            </w:r>
            <w:r w:rsidR="00590A43" w:rsidRPr="00590A43">
              <w:t>Проблема межполушарной ассиметрии мозга и межполушарного взаимодействия.</w:t>
            </w:r>
          </w:p>
        </w:tc>
        <w:tc>
          <w:tcPr>
            <w:tcW w:w="1276" w:type="dxa"/>
          </w:tcPr>
          <w:p w:rsidR="00B72EA9" w:rsidRPr="00074B69" w:rsidRDefault="00882617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B72EA9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  <w:r w:rsidRPr="00555876">
              <w:t>10</w:t>
            </w:r>
          </w:p>
        </w:tc>
        <w:tc>
          <w:tcPr>
            <w:tcW w:w="6354" w:type="dxa"/>
          </w:tcPr>
          <w:p w:rsidR="00273B83" w:rsidRPr="00555876" w:rsidRDefault="00273B83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="00590A43" w:rsidRPr="00590A43">
              <w:t>Принципы написания заключения по данным нейропсихологического обследования ребенка</w:t>
            </w:r>
          </w:p>
        </w:tc>
        <w:tc>
          <w:tcPr>
            <w:tcW w:w="1276" w:type="dxa"/>
          </w:tcPr>
          <w:p w:rsidR="00273B83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273B83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273B83" w:rsidRPr="0031386D">
              <w:rPr>
                <w:b/>
              </w:rPr>
              <w:t>10</w:t>
            </w:r>
            <w:r w:rsidR="003B2D86">
              <w:t xml:space="preserve"> </w:t>
            </w:r>
            <w:r w:rsidR="00590A43" w:rsidRPr="00590A43">
              <w:t>Особенности нейропсихологической диагностики речи, письма, чтения, счета.</w:t>
            </w:r>
          </w:p>
        </w:tc>
        <w:tc>
          <w:tcPr>
            <w:tcW w:w="1276" w:type="dxa"/>
          </w:tcPr>
          <w:p w:rsidR="00273B83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273B83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273B83" w:rsidRPr="00555876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BF6634" w:rsidRDefault="00BF6634" w:rsidP="0031386D">
            <w:pPr>
              <w:jc w:val="both"/>
            </w:pPr>
            <w:r>
              <w:rPr>
                <w:b/>
              </w:rPr>
              <w:t xml:space="preserve">СРСП 5 </w:t>
            </w:r>
            <w:r w:rsidR="0031386D">
              <w:rPr>
                <w:b/>
              </w:rPr>
              <w:t xml:space="preserve"> </w:t>
            </w:r>
            <w:r w:rsidRPr="00BF6634">
              <w:t>Нейропсихологические методики диагностики детей с отклоняющимся развитием (их преимущества и недостатки). </w:t>
            </w:r>
          </w:p>
          <w:p w:rsidR="00273B83" w:rsidRPr="00555876" w:rsidRDefault="00BF6634" w:rsidP="0031386D">
            <w:pPr>
              <w:jc w:val="both"/>
            </w:pPr>
            <w:r>
              <w:t>Проект индивидуальный. С</w:t>
            </w:r>
            <w:r w:rsidRPr="00BF6634">
              <w:t>оздайте презентацию.</w:t>
            </w:r>
          </w:p>
        </w:tc>
        <w:tc>
          <w:tcPr>
            <w:tcW w:w="1276" w:type="dxa"/>
          </w:tcPr>
          <w:p w:rsidR="00273B83" w:rsidRPr="00074B69" w:rsidRDefault="00273B83" w:rsidP="00F2347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273B83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20</w:t>
            </w:r>
          </w:p>
          <w:p w:rsidR="00273B83" w:rsidRPr="00074B69" w:rsidRDefault="00273B83" w:rsidP="00F23470">
            <w:pPr>
              <w:tabs>
                <w:tab w:val="left" w:pos="894"/>
              </w:tabs>
              <w:rPr>
                <w:b/>
              </w:rPr>
            </w:pPr>
            <w:r w:rsidRPr="00074B69">
              <w:rPr>
                <w:b/>
              </w:rPr>
              <w:tab/>
            </w:r>
          </w:p>
        </w:tc>
      </w:tr>
      <w:tr w:rsidR="00882617" w:rsidRPr="00555876" w:rsidTr="00F04960">
        <w:tc>
          <w:tcPr>
            <w:tcW w:w="876" w:type="dxa"/>
          </w:tcPr>
          <w:p w:rsidR="00882617" w:rsidRPr="00555876" w:rsidRDefault="00882617" w:rsidP="00F23470">
            <w:pPr>
              <w:jc w:val="center"/>
            </w:pPr>
          </w:p>
        </w:tc>
        <w:tc>
          <w:tcPr>
            <w:tcW w:w="6354" w:type="dxa"/>
          </w:tcPr>
          <w:p w:rsidR="00882617" w:rsidRPr="0031386D" w:rsidRDefault="00882617" w:rsidP="0031386D">
            <w:pPr>
              <w:jc w:val="both"/>
              <w:rPr>
                <w:b/>
              </w:rPr>
            </w:pPr>
            <w:r w:rsidRPr="00882617">
              <w:rPr>
                <w:b/>
              </w:rPr>
              <w:t xml:space="preserve">Рубежный контроль </w:t>
            </w: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882617" w:rsidRPr="00074B69" w:rsidRDefault="00882617" w:rsidP="00F2347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2617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11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="00590A43" w:rsidRPr="00590A43">
              <w:t>Особенности восстановительного обучения у детей.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694DED" w:rsidRPr="0031386D">
              <w:rPr>
                <w:b/>
              </w:rPr>
              <w:t xml:space="preserve"> 11</w:t>
            </w:r>
            <w:r w:rsidR="007A4AAB">
              <w:t xml:space="preserve"> </w:t>
            </w:r>
            <w:r w:rsidR="00590A43" w:rsidRPr="00590A43">
              <w:t>Коррекционно-развивающие программы Т.В. Ахутиной и Н.М.Пылаевой.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12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="00590A43" w:rsidRPr="00590A43">
              <w:t>Программы коррекции мнестических нарушений: Симерницкая Э.Г., Микадзе Ю.В., Корсакова Н.К.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12</w:t>
            </w:r>
            <w:r w:rsidR="00CC76D8">
              <w:t xml:space="preserve"> Анализ примеров из практики работы клинического психолога в психоневрологическом диспансере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13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="00590A43" w:rsidRPr="00590A43">
              <w:t>Интегративные подходы: программа Н.Я.Семаго и М.М.Семаго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13</w:t>
            </w:r>
            <w:r w:rsidR="00CC76D8">
              <w:t xml:space="preserve"> </w:t>
            </w:r>
            <w:r w:rsidR="00590A43">
              <w:t>М</w:t>
            </w:r>
            <w:r w:rsidR="00590A43" w:rsidRPr="00590A43">
              <w:t>етодика сенсомоторной коррекции Т.Г.Горячевой, А.С.Султановой.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751D0D" w:rsidRPr="00751D0D" w:rsidRDefault="00694DED" w:rsidP="00751D0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t xml:space="preserve"> </w:t>
            </w:r>
            <w:r w:rsidR="00BF6634">
              <w:rPr>
                <w:b/>
              </w:rPr>
              <w:t>6</w:t>
            </w:r>
            <w:r w:rsidR="0031386D">
              <w:t xml:space="preserve"> </w:t>
            </w:r>
            <w:r w:rsidR="00751D0D" w:rsidRPr="00751D0D">
              <w:t>Таблица</w:t>
            </w:r>
          </w:p>
          <w:p w:rsidR="00694DED" w:rsidRPr="00555876" w:rsidRDefault="00751D0D" w:rsidP="00751D0D">
            <w:pPr>
              <w:jc w:val="both"/>
            </w:pPr>
            <w:r w:rsidRPr="00751D0D">
              <w:lastRenderedPageBreak/>
              <w:t xml:space="preserve"> Сравнительный анализ</w:t>
            </w:r>
            <w:r>
              <w:t xml:space="preserve"> интегративных подходов  методов коррекционных программ</w:t>
            </w:r>
          </w:p>
        </w:tc>
        <w:tc>
          <w:tcPr>
            <w:tcW w:w="1276" w:type="dxa"/>
          </w:tcPr>
          <w:p w:rsidR="00694DED" w:rsidRPr="00074B69" w:rsidRDefault="00694DED" w:rsidP="00F2347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20</w:t>
            </w:r>
          </w:p>
          <w:p w:rsidR="00694DED" w:rsidRPr="00074B69" w:rsidRDefault="00694DED" w:rsidP="00F23470">
            <w:pPr>
              <w:tabs>
                <w:tab w:val="left" w:pos="894"/>
              </w:tabs>
              <w:rPr>
                <w:b/>
              </w:rPr>
            </w:pPr>
            <w:r w:rsidRPr="00074B69">
              <w:rPr>
                <w:b/>
              </w:rPr>
              <w:lastRenderedPageBreak/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lastRenderedPageBreak/>
              <w:t>14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="00751D0D" w:rsidRPr="00751D0D">
              <w:t>Метод замещающего онтогенеза.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2C640E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14</w:t>
            </w:r>
            <w:r w:rsidR="002C640E">
              <w:t xml:space="preserve"> </w:t>
            </w:r>
            <w:r w:rsidR="00751D0D" w:rsidRPr="00751D0D">
              <w:t>Методическая организация формирующего обучения по Л.С.Цветковой.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15</w:t>
            </w:r>
          </w:p>
        </w:tc>
        <w:tc>
          <w:tcPr>
            <w:tcW w:w="6354" w:type="dxa"/>
          </w:tcPr>
          <w:p w:rsidR="00694DED" w:rsidRPr="00555876" w:rsidRDefault="00694DED" w:rsidP="00B76CC4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="008A623E" w:rsidRPr="008A623E">
              <w:t>Теория системной динамической локализации ВПФ А.Р. Лурия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15</w:t>
            </w:r>
            <w:r w:rsidR="002C640E">
              <w:t xml:space="preserve"> </w:t>
            </w:r>
            <w:r w:rsidR="008A623E" w:rsidRPr="008A623E">
              <w:t>Структурно-функциональная модель интегративной работы мозга (по А.Р. Лурия).</w:t>
            </w:r>
          </w:p>
        </w:tc>
        <w:tc>
          <w:tcPr>
            <w:tcW w:w="1276" w:type="dxa"/>
          </w:tcPr>
          <w:p w:rsidR="00694DED" w:rsidRPr="00074B69" w:rsidRDefault="00882617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10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BF6634" w:rsidRDefault="00694DED" w:rsidP="002111BE">
            <w:pPr>
              <w:jc w:val="both"/>
            </w:pPr>
            <w:r w:rsidRPr="00E0738A">
              <w:rPr>
                <w:b/>
              </w:rPr>
              <w:t>СРСП</w:t>
            </w:r>
            <w:r w:rsidR="00E0738A" w:rsidRPr="00E0738A">
              <w:rPr>
                <w:b/>
              </w:rPr>
              <w:t xml:space="preserve"> </w:t>
            </w:r>
            <w:r w:rsidR="00BF6634">
              <w:rPr>
                <w:b/>
              </w:rPr>
              <w:t>6    3</w:t>
            </w:r>
            <w:r w:rsidR="00E0738A">
              <w:t xml:space="preserve"> </w:t>
            </w:r>
          </w:p>
          <w:p w:rsidR="00694DED" w:rsidRPr="00555876" w:rsidRDefault="00BF6634" w:rsidP="002111BE">
            <w:pPr>
              <w:jc w:val="both"/>
            </w:pPr>
            <w:r w:rsidRPr="00BF6634">
              <w:t>Проанализируйте определенную</w:t>
            </w:r>
            <w:r>
              <w:t xml:space="preserve"> тему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074B69" w:rsidRDefault="00BF6634" w:rsidP="00F23470">
            <w:pPr>
              <w:jc w:val="center"/>
              <w:rPr>
                <w:b/>
              </w:rPr>
            </w:pPr>
            <w:r w:rsidRPr="00074B69">
              <w:rPr>
                <w:b/>
              </w:rPr>
              <w:t>30</w:t>
            </w:r>
          </w:p>
          <w:p w:rsidR="00694DED" w:rsidRPr="00074B69" w:rsidRDefault="00694DED" w:rsidP="00F23470">
            <w:pPr>
              <w:tabs>
                <w:tab w:val="left" w:pos="894"/>
              </w:tabs>
              <w:rPr>
                <w:b/>
              </w:rPr>
            </w:pPr>
            <w:r w:rsidRPr="00074B69">
              <w:rPr>
                <w:b/>
              </w:rPr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BF6634" w:rsidP="00BF6634">
            <w:r>
              <w:rPr>
                <w:b/>
              </w:rPr>
              <w:t>Рубежный контроль 3</w:t>
            </w:r>
            <w:r w:rsidR="00E0738A" w:rsidRPr="008E1C10">
              <w:rPr>
                <w:b/>
              </w:rPr>
              <w:t xml:space="preserve">. </w:t>
            </w:r>
          </w:p>
        </w:tc>
        <w:tc>
          <w:tcPr>
            <w:tcW w:w="12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1334" w:type="dxa"/>
          </w:tcPr>
          <w:p w:rsidR="00694DED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100</w:t>
            </w:r>
          </w:p>
        </w:tc>
      </w:tr>
      <w:tr w:rsidR="00BF6634" w:rsidRPr="00555876" w:rsidTr="00F04960">
        <w:tc>
          <w:tcPr>
            <w:tcW w:w="876" w:type="dxa"/>
          </w:tcPr>
          <w:p w:rsidR="00BF6634" w:rsidRPr="00555876" w:rsidRDefault="00BF6634" w:rsidP="00B72EA9">
            <w:pPr>
              <w:jc w:val="center"/>
            </w:pPr>
          </w:p>
        </w:tc>
        <w:tc>
          <w:tcPr>
            <w:tcW w:w="6354" w:type="dxa"/>
          </w:tcPr>
          <w:p w:rsidR="00BF6634" w:rsidRDefault="00BF6634" w:rsidP="00BF6634">
            <w:pPr>
              <w:rPr>
                <w:b/>
              </w:rPr>
            </w:pPr>
            <w:r w:rsidRPr="00BF6634">
              <w:rPr>
                <w:b/>
              </w:rPr>
              <w:t>Midterm Exam</w:t>
            </w:r>
          </w:p>
        </w:tc>
        <w:tc>
          <w:tcPr>
            <w:tcW w:w="1276" w:type="dxa"/>
          </w:tcPr>
          <w:p w:rsidR="00BF6634" w:rsidRPr="00555876" w:rsidRDefault="00BF6634" w:rsidP="00B72EA9">
            <w:pPr>
              <w:jc w:val="center"/>
            </w:pPr>
          </w:p>
        </w:tc>
        <w:tc>
          <w:tcPr>
            <w:tcW w:w="1334" w:type="dxa"/>
          </w:tcPr>
          <w:p w:rsidR="00BF6634" w:rsidRPr="00074B69" w:rsidRDefault="00BF6634" w:rsidP="00B72EA9">
            <w:pPr>
              <w:jc w:val="center"/>
              <w:rPr>
                <w:b/>
              </w:rPr>
            </w:pPr>
            <w:r w:rsidRPr="00074B69">
              <w:rPr>
                <w:b/>
              </w:rPr>
              <w:t>100</w:t>
            </w:r>
          </w:p>
        </w:tc>
      </w:tr>
      <w:tr w:rsidR="00694DED" w:rsidRPr="00555876" w:rsidTr="00F04960">
        <w:tc>
          <w:tcPr>
            <w:tcW w:w="9840" w:type="dxa"/>
            <w:gridSpan w:val="4"/>
          </w:tcPr>
          <w:p w:rsidR="00694DED" w:rsidRPr="00555876" w:rsidRDefault="00694DED" w:rsidP="008066CE">
            <w:pPr>
              <w:tabs>
                <w:tab w:val="left" w:pos="261"/>
              </w:tabs>
              <w:jc w:val="both"/>
            </w:pPr>
          </w:p>
        </w:tc>
      </w:tr>
    </w:tbl>
    <w:p w:rsidR="00F04960" w:rsidRPr="00555876" w:rsidRDefault="00F04960" w:rsidP="008066CE"/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>Рассмотрено на заседании кафедры</w:t>
      </w:r>
      <w:r>
        <w:rPr>
          <w:bCs/>
          <w:i/>
          <w:iCs/>
        </w:rPr>
        <w:t xml:space="preserve"> общей и прикладной психологии</w:t>
      </w:r>
      <w:r w:rsidRPr="000B1BED">
        <w:rPr>
          <w:bCs/>
          <w:i/>
          <w:iCs/>
        </w:rPr>
        <w:t xml:space="preserve"> </w:t>
      </w:r>
    </w:p>
    <w:p w:rsidR="00E0738A" w:rsidRPr="000B1BED" w:rsidRDefault="00E0738A" w:rsidP="00E0738A">
      <w:pPr>
        <w:rPr>
          <w:bCs/>
          <w:i/>
          <w:iCs/>
        </w:rPr>
      </w:pPr>
      <w:r w:rsidRPr="000B1BED">
        <w:rPr>
          <w:bCs/>
          <w:i/>
          <w:iCs/>
        </w:rPr>
        <w:t xml:space="preserve">протокол № </w:t>
      </w:r>
      <w:r w:rsidR="00A91574">
        <w:rPr>
          <w:bCs/>
          <w:i/>
          <w:iCs/>
        </w:rPr>
        <w:t>_</w:t>
      </w:r>
      <w:r>
        <w:rPr>
          <w:bCs/>
          <w:i/>
          <w:iCs/>
        </w:rPr>
        <w:t xml:space="preserve">__ </w:t>
      </w:r>
      <w:r w:rsidR="00A91574">
        <w:rPr>
          <w:bCs/>
          <w:i/>
          <w:iCs/>
        </w:rPr>
        <w:t>от «__</w:t>
      </w:r>
      <w:r>
        <w:rPr>
          <w:bCs/>
          <w:i/>
          <w:iCs/>
        </w:rPr>
        <w:t xml:space="preserve">_ </w:t>
      </w:r>
      <w:r w:rsidRPr="000B1BED">
        <w:rPr>
          <w:bCs/>
          <w:i/>
          <w:iCs/>
        </w:rPr>
        <w:t xml:space="preserve">» </w:t>
      </w:r>
      <w:r w:rsidRPr="000B1BED">
        <w:rPr>
          <w:bCs/>
          <w:i/>
          <w:iCs/>
          <w:u w:val="single"/>
        </w:rPr>
        <w:t>_</w:t>
      </w:r>
      <w:r w:rsidR="00A91574">
        <w:rPr>
          <w:bCs/>
          <w:i/>
          <w:iCs/>
          <w:u w:val="single"/>
        </w:rPr>
        <w:t>_</w:t>
      </w:r>
      <w:r>
        <w:rPr>
          <w:bCs/>
          <w:i/>
          <w:iCs/>
          <w:u w:val="single"/>
        </w:rPr>
        <w:t>_</w:t>
      </w:r>
      <w:r w:rsidRPr="000B1BED">
        <w:rPr>
          <w:bCs/>
          <w:i/>
          <w:iCs/>
        </w:rPr>
        <w:t>_ 201</w:t>
      </w:r>
      <w:r w:rsidR="00A91574">
        <w:rPr>
          <w:bCs/>
          <w:i/>
          <w:iCs/>
        </w:rPr>
        <w:t>9</w:t>
      </w:r>
      <w:r w:rsidRPr="000B1BED">
        <w:rPr>
          <w:bCs/>
          <w:i/>
          <w:iCs/>
        </w:rPr>
        <w:t xml:space="preserve"> г.</w:t>
      </w:r>
    </w:p>
    <w:p w:rsidR="00E0738A" w:rsidRDefault="00E0738A" w:rsidP="00F04960"/>
    <w:p w:rsidR="00F04960" w:rsidRPr="00E0738A" w:rsidRDefault="00E0738A" w:rsidP="00F04960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701B76" w:rsidRPr="00E0738A">
        <w:rPr>
          <w:b/>
        </w:rPr>
        <w:t>Хусаинова И.Р.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Зав. </w:t>
      </w:r>
      <w:r w:rsidR="00E0738A" w:rsidRPr="00E0738A">
        <w:rPr>
          <w:b/>
        </w:rPr>
        <w:t>К</w:t>
      </w:r>
      <w:r w:rsidRPr="00E0738A">
        <w:rPr>
          <w:b/>
        </w:rPr>
        <w:t>афедрой</w:t>
      </w:r>
      <w:r w:rsidR="00E0738A" w:rsidRPr="00E0738A">
        <w:rPr>
          <w:b/>
        </w:rPr>
        <w:t xml:space="preserve">               </w:t>
      </w:r>
      <w:r w:rsidR="00E0738A">
        <w:rPr>
          <w:b/>
        </w:rPr>
        <w:t xml:space="preserve">                                                </w:t>
      </w:r>
      <w:r w:rsidR="00E0738A" w:rsidRPr="00E0738A">
        <w:rPr>
          <w:b/>
        </w:rPr>
        <w:t xml:space="preserve"> </w:t>
      </w:r>
      <w:r w:rsidR="00E0738A">
        <w:rPr>
          <w:b/>
        </w:rPr>
        <w:t xml:space="preserve">            </w:t>
      </w:r>
      <w:r w:rsidRPr="00E0738A">
        <w:rPr>
          <w:b/>
        </w:rPr>
        <w:t xml:space="preserve"> </w:t>
      </w:r>
      <w:r w:rsidR="003C78EC">
        <w:rPr>
          <w:b/>
        </w:rPr>
        <w:t>Мадал</w:t>
      </w:r>
      <w:r w:rsidR="00701B76" w:rsidRPr="00E0738A">
        <w:rPr>
          <w:b/>
        </w:rPr>
        <w:t>иева З.Б.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 xml:space="preserve">Председатель методического </w:t>
      </w:r>
    </w:p>
    <w:p w:rsidR="00F04960" w:rsidRPr="00E0738A" w:rsidRDefault="00F04960" w:rsidP="00F04960">
      <w:pPr>
        <w:rPr>
          <w:b/>
        </w:rPr>
      </w:pPr>
      <w:r w:rsidRPr="00E0738A">
        <w:rPr>
          <w:b/>
        </w:rPr>
        <w:t>бюро факульт</w:t>
      </w:r>
      <w:r w:rsidR="00E0738A" w:rsidRPr="00E0738A">
        <w:rPr>
          <w:b/>
        </w:rPr>
        <w:t>ета</w:t>
      </w:r>
      <w:r w:rsidR="00E0738A">
        <w:rPr>
          <w:b/>
        </w:rPr>
        <w:t xml:space="preserve">                                                                        </w:t>
      </w:r>
      <w:r w:rsidR="00E0738A" w:rsidRPr="00E0738A">
        <w:rPr>
          <w:b/>
        </w:rPr>
        <w:t xml:space="preserve"> </w:t>
      </w:r>
      <w:r w:rsidR="00701B76" w:rsidRPr="00E0738A">
        <w:rPr>
          <w:b/>
        </w:rPr>
        <w:t>Жубаназарова Н.С.</w:t>
      </w:r>
    </w:p>
    <w:p w:rsidR="00B64F5F" w:rsidRPr="00555876" w:rsidRDefault="00B64F5F" w:rsidP="00B64F5F">
      <w:pPr>
        <w:jc w:val="center"/>
      </w:pPr>
    </w:p>
    <w:sectPr w:rsidR="00B64F5F" w:rsidRPr="0055587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BB" w:rsidRDefault="008953BB" w:rsidP="00F04960">
      <w:r>
        <w:separator/>
      </w:r>
    </w:p>
  </w:endnote>
  <w:endnote w:type="continuationSeparator" w:id="0">
    <w:p w:rsidR="008953BB" w:rsidRDefault="008953BB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A40D0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BB" w:rsidRDefault="008953BB" w:rsidP="00F04960">
      <w:r>
        <w:separator/>
      </w:r>
    </w:p>
  </w:footnote>
  <w:footnote w:type="continuationSeparator" w:id="0">
    <w:p w:rsidR="008953BB" w:rsidRDefault="008953BB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6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E7D"/>
    <w:rsid w:val="00010E18"/>
    <w:rsid w:val="00011A03"/>
    <w:rsid w:val="00063C86"/>
    <w:rsid w:val="00067A96"/>
    <w:rsid w:val="0007080B"/>
    <w:rsid w:val="00074B69"/>
    <w:rsid w:val="000B35CE"/>
    <w:rsid w:val="000E67F4"/>
    <w:rsid w:val="000F47CC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51067"/>
    <w:rsid w:val="003705D6"/>
    <w:rsid w:val="003B2D86"/>
    <w:rsid w:val="003B38B8"/>
    <w:rsid w:val="003C78EC"/>
    <w:rsid w:val="003D58C9"/>
    <w:rsid w:val="003D7113"/>
    <w:rsid w:val="003F1B98"/>
    <w:rsid w:val="00400ABC"/>
    <w:rsid w:val="0047338B"/>
    <w:rsid w:val="00482190"/>
    <w:rsid w:val="004914F4"/>
    <w:rsid w:val="004942B0"/>
    <w:rsid w:val="004A3372"/>
    <w:rsid w:val="004A40D0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F81"/>
    <w:rsid w:val="00694DED"/>
    <w:rsid w:val="006B1FC1"/>
    <w:rsid w:val="006B420F"/>
    <w:rsid w:val="006C3B96"/>
    <w:rsid w:val="006E49A3"/>
    <w:rsid w:val="006F7FCC"/>
    <w:rsid w:val="00701B76"/>
    <w:rsid w:val="007115E8"/>
    <w:rsid w:val="00746918"/>
    <w:rsid w:val="00747662"/>
    <w:rsid w:val="00751D0D"/>
    <w:rsid w:val="00776F46"/>
    <w:rsid w:val="007A4AAB"/>
    <w:rsid w:val="008066CE"/>
    <w:rsid w:val="00820DDF"/>
    <w:rsid w:val="00834535"/>
    <w:rsid w:val="00854427"/>
    <w:rsid w:val="008600B3"/>
    <w:rsid w:val="00882617"/>
    <w:rsid w:val="00883961"/>
    <w:rsid w:val="008953BB"/>
    <w:rsid w:val="008A623E"/>
    <w:rsid w:val="008A7BC1"/>
    <w:rsid w:val="008C4043"/>
    <w:rsid w:val="008D1FE2"/>
    <w:rsid w:val="009057EC"/>
    <w:rsid w:val="00906BB8"/>
    <w:rsid w:val="00924DDB"/>
    <w:rsid w:val="00941938"/>
    <w:rsid w:val="00960F0C"/>
    <w:rsid w:val="00961FF6"/>
    <w:rsid w:val="0097720C"/>
    <w:rsid w:val="009901A7"/>
    <w:rsid w:val="00994BB3"/>
    <w:rsid w:val="009A22C9"/>
    <w:rsid w:val="009A23D8"/>
    <w:rsid w:val="00A07D71"/>
    <w:rsid w:val="00A4122A"/>
    <w:rsid w:val="00A568E2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5239B"/>
    <w:rsid w:val="00B64F5F"/>
    <w:rsid w:val="00B72EA9"/>
    <w:rsid w:val="00B76CC4"/>
    <w:rsid w:val="00B972DA"/>
    <w:rsid w:val="00BA0B2A"/>
    <w:rsid w:val="00BA1F62"/>
    <w:rsid w:val="00BD5FE8"/>
    <w:rsid w:val="00BF0402"/>
    <w:rsid w:val="00BF6634"/>
    <w:rsid w:val="00BF76FE"/>
    <w:rsid w:val="00C35D8C"/>
    <w:rsid w:val="00C35F59"/>
    <w:rsid w:val="00C733E2"/>
    <w:rsid w:val="00C85288"/>
    <w:rsid w:val="00CB7CD3"/>
    <w:rsid w:val="00CC20B6"/>
    <w:rsid w:val="00CC543C"/>
    <w:rsid w:val="00CC76D8"/>
    <w:rsid w:val="00D06476"/>
    <w:rsid w:val="00D10C86"/>
    <w:rsid w:val="00D36329"/>
    <w:rsid w:val="00D951A3"/>
    <w:rsid w:val="00DC4A1D"/>
    <w:rsid w:val="00DE24F4"/>
    <w:rsid w:val="00DF3D4E"/>
    <w:rsid w:val="00E0738A"/>
    <w:rsid w:val="00E078F9"/>
    <w:rsid w:val="00E144DF"/>
    <w:rsid w:val="00E3367C"/>
    <w:rsid w:val="00E409A9"/>
    <w:rsid w:val="00E511DD"/>
    <w:rsid w:val="00E75E2B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3E92"/>
    <w:rsid w:val="00F84407"/>
    <w:rsid w:val="00F84BE9"/>
    <w:rsid w:val="00F92E03"/>
    <w:rsid w:val="00FA3F39"/>
    <w:rsid w:val="00FA6CDA"/>
    <w:rsid w:val="00FB3C2E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mirax@mail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mridc.org/f/fmri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egspectrum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badlink('84'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9662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5</cp:revision>
  <cp:lastPrinted>2017-10-02T11:31:00Z</cp:lastPrinted>
  <dcterms:created xsi:type="dcterms:W3CDTF">2020-01-13T14:19:00Z</dcterms:created>
  <dcterms:modified xsi:type="dcterms:W3CDTF">2020-01-16T11:18:00Z</dcterms:modified>
</cp:coreProperties>
</file>